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118"/>
      </w:tblGrid>
      <w:tr w:rsidR="00080328" w:rsidRPr="003D3C87" w:rsidTr="00E57D9C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328" w:rsidRPr="003D3C87" w:rsidRDefault="00080328" w:rsidP="00E57D9C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328" w:rsidRPr="003D3C87" w:rsidRDefault="00080328" w:rsidP="00E57D9C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Приложение </w:t>
            </w:r>
          </w:p>
          <w:p w:rsidR="00080328" w:rsidRPr="003D3C87" w:rsidRDefault="00080328" w:rsidP="00E57D9C">
            <w:pPr>
              <w:rPr>
                <w:sz w:val="28"/>
                <w:szCs w:val="28"/>
              </w:rPr>
            </w:pPr>
          </w:p>
          <w:p w:rsidR="00080328" w:rsidRPr="003D3C87" w:rsidRDefault="00080328" w:rsidP="00E57D9C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080328" w:rsidRPr="003D3C87" w:rsidRDefault="00080328" w:rsidP="00080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13.08.2013 </w:t>
            </w:r>
            <w:r w:rsidRPr="003D3C8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243</w:t>
            </w:r>
            <w:bookmarkStart w:id="0" w:name="_GoBack"/>
            <w:bookmarkEnd w:id="0"/>
          </w:p>
        </w:tc>
      </w:tr>
    </w:tbl>
    <w:p w:rsidR="00080328" w:rsidRPr="003D3C87" w:rsidRDefault="00080328" w:rsidP="00080328">
      <w:pPr>
        <w:rPr>
          <w:sz w:val="28"/>
          <w:szCs w:val="28"/>
        </w:rPr>
      </w:pPr>
      <w:r w:rsidRPr="003D3C87">
        <w:rPr>
          <w:sz w:val="28"/>
          <w:szCs w:val="28"/>
        </w:rPr>
        <w:tab/>
      </w:r>
    </w:p>
    <w:p w:rsidR="00080328" w:rsidRPr="003D3C87" w:rsidRDefault="00080328" w:rsidP="00080328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 xml:space="preserve">Земельный участок в составе земель </w:t>
      </w:r>
      <w:r>
        <w:rPr>
          <w:b/>
          <w:sz w:val="28"/>
          <w:szCs w:val="28"/>
        </w:rPr>
        <w:t>сельскохозяйственного назначения</w:t>
      </w:r>
      <w:r w:rsidRPr="003D3C87">
        <w:rPr>
          <w:b/>
          <w:sz w:val="28"/>
          <w:szCs w:val="28"/>
        </w:rPr>
        <w:t>, переводимый в земли</w:t>
      </w:r>
      <w:r>
        <w:rPr>
          <w:b/>
          <w:sz w:val="28"/>
          <w:szCs w:val="28"/>
        </w:rPr>
        <w:t xml:space="preserve"> </w:t>
      </w:r>
      <w:r w:rsidRPr="003D3C87">
        <w:rPr>
          <w:b/>
          <w:sz w:val="28"/>
          <w:szCs w:val="28"/>
        </w:rPr>
        <w:t>особо охраняемых территорий и объектов</w:t>
      </w:r>
    </w:p>
    <w:p w:rsidR="00080328" w:rsidRPr="003D3C87" w:rsidRDefault="00080328" w:rsidP="00080328">
      <w:pPr>
        <w:rPr>
          <w:sz w:val="28"/>
          <w:szCs w:val="28"/>
        </w:rPr>
      </w:pPr>
      <w:r w:rsidRPr="003D3C87">
        <w:rPr>
          <w:b/>
          <w:sz w:val="28"/>
          <w:szCs w:val="28"/>
        </w:rPr>
        <w:t xml:space="preserve">                                  </w:t>
      </w:r>
    </w:p>
    <w:tbl>
      <w:tblPr>
        <w:tblW w:w="9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27"/>
        <w:gridCol w:w="2410"/>
        <w:gridCol w:w="1129"/>
      </w:tblGrid>
      <w:tr w:rsidR="00080328" w:rsidRPr="003D3C87" w:rsidTr="00E57D9C">
        <w:trPr>
          <w:trHeight w:val="1323"/>
        </w:trPr>
        <w:tc>
          <w:tcPr>
            <w:tcW w:w="2518" w:type="dxa"/>
            <w:shd w:val="clear" w:color="auto" w:fill="auto"/>
          </w:tcPr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Местоположение</w:t>
            </w:r>
          </w:p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Обоснование перевода земельного участка из состава земель одной категории в другую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Кадастровый</w:t>
            </w:r>
          </w:p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328" w:rsidRPr="003D3C87" w:rsidRDefault="00080328" w:rsidP="00E57D9C">
            <w:pPr>
              <w:ind w:left="-108" w:right="-113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Площадь</w:t>
            </w:r>
          </w:p>
          <w:p w:rsidR="00080328" w:rsidRPr="003D3C87" w:rsidRDefault="00080328" w:rsidP="00E57D9C">
            <w:pPr>
              <w:ind w:left="-108" w:right="-113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(кв. м)</w:t>
            </w:r>
          </w:p>
        </w:tc>
      </w:tr>
      <w:tr w:rsidR="00080328" w:rsidRPr="003D3C87" w:rsidTr="00E57D9C">
        <w:trPr>
          <w:trHeight w:val="1384"/>
        </w:trPr>
        <w:tc>
          <w:tcPr>
            <w:tcW w:w="2518" w:type="dxa"/>
            <w:shd w:val="clear" w:color="auto" w:fill="auto"/>
          </w:tcPr>
          <w:p w:rsidR="00080328" w:rsidRPr="003D3C87" w:rsidRDefault="00080328" w:rsidP="00E57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Вятскополянский район</w:t>
            </w:r>
            <w:r w:rsidRPr="003D3C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Средне-</w:t>
            </w:r>
            <w:proofErr w:type="spellStart"/>
            <w:r>
              <w:rPr>
                <w:sz w:val="28"/>
                <w:szCs w:val="28"/>
              </w:rPr>
              <w:t>шунский</w:t>
            </w:r>
            <w:proofErr w:type="spellEnd"/>
            <w:r>
              <w:rPr>
                <w:sz w:val="28"/>
                <w:szCs w:val="28"/>
              </w:rPr>
              <w:t xml:space="preserve"> сельский округ,</w:t>
            </w:r>
            <w:r w:rsidRPr="003D3C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район</w:t>
            </w:r>
            <w:r w:rsidRPr="003D3C87">
              <w:rPr>
                <w:sz w:val="28"/>
                <w:szCs w:val="28"/>
              </w:rPr>
              <w:t>е д</w:t>
            </w:r>
            <w:r>
              <w:rPr>
                <w:sz w:val="28"/>
                <w:szCs w:val="28"/>
              </w:rPr>
              <w:t>еревни</w:t>
            </w:r>
            <w:r w:rsidRPr="003D3C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Нижние </w:t>
            </w:r>
            <w:proofErr w:type="spellStart"/>
            <w:r>
              <w:rPr>
                <w:sz w:val="28"/>
                <w:szCs w:val="28"/>
              </w:rPr>
              <w:t>Шуни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80328" w:rsidRPr="003D3C87" w:rsidRDefault="00080328" w:rsidP="00E57D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отнесение земельного участка к землям рекреационного назначения (предоставление земельного участка для строительства туристической базы отдыха)</w:t>
            </w:r>
          </w:p>
        </w:tc>
        <w:tc>
          <w:tcPr>
            <w:tcW w:w="2410" w:type="dxa"/>
            <w:shd w:val="clear" w:color="auto" w:fill="auto"/>
          </w:tcPr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43:</w:t>
            </w:r>
            <w:r>
              <w:rPr>
                <w:sz w:val="28"/>
                <w:szCs w:val="28"/>
              </w:rPr>
              <w:t>07</w:t>
            </w:r>
            <w:r w:rsidRPr="003D3C8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350701</w:t>
            </w:r>
            <w:r w:rsidRPr="003D3C8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219</w:t>
            </w:r>
          </w:p>
        </w:tc>
        <w:tc>
          <w:tcPr>
            <w:tcW w:w="1129" w:type="dxa"/>
            <w:shd w:val="clear" w:color="auto" w:fill="auto"/>
          </w:tcPr>
          <w:p w:rsidR="00080328" w:rsidRPr="003D3C87" w:rsidRDefault="00080328" w:rsidP="00E5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</w:tr>
    </w:tbl>
    <w:p w:rsidR="00080328" w:rsidRDefault="00080328" w:rsidP="00080328">
      <w:pPr>
        <w:rPr>
          <w:sz w:val="28"/>
          <w:szCs w:val="28"/>
        </w:rPr>
      </w:pPr>
    </w:p>
    <w:p w:rsidR="00080328" w:rsidRDefault="00080328" w:rsidP="00080328">
      <w:pPr>
        <w:rPr>
          <w:sz w:val="28"/>
          <w:szCs w:val="28"/>
        </w:rPr>
      </w:pPr>
    </w:p>
    <w:p w:rsidR="00080328" w:rsidRDefault="00080328" w:rsidP="0008032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3479CD" w:rsidRDefault="003479CD"/>
    <w:sectPr w:rsidR="003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28"/>
    <w:rsid w:val="00080328"/>
    <w:rsid w:val="003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080328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080328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2013-08-20T10:29:00Z</dcterms:created>
  <dcterms:modified xsi:type="dcterms:W3CDTF">2013-08-20T10:29:00Z</dcterms:modified>
</cp:coreProperties>
</file>